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86"/>
        <w:tblW w:w="15984" w:type="dxa"/>
        <w:tblLayout w:type="fixed"/>
        <w:tblLook w:val="04A0"/>
      </w:tblPr>
      <w:tblGrid>
        <w:gridCol w:w="2376"/>
        <w:gridCol w:w="2144"/>
        <w:gridCol w:w="2414"/>
        <w:gridCol w:w="1963"/>
        <w:gridCol w:w="1843"/>
        <w:gridCol w:w="1842"/>
        <w:gridCol w:w="1701"/>
        <w:gridCol w:w="1701"/>
      </w:tblGrid>
      <w:tr w:rsidR="0083325D" w:rsidRPr="00FF447F" w:rsidTr="00FF447F">
        <w:trPr>
          <w:trHeight w:val="420"/>
        </w:trPr>
        <w:tc>
          <w:tcPr>
            <w:tcW w:w="15984" w:type="dxa"/>
            <w:gridSpan w:val="8"/>
          </w:tcPr>
          <w:p w:rsidR="0083325D" w:rsidRPr="00FF447F" w:rsidRDefault="0083325D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4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образование</w:t>
            </w:r>
          </w:p>
          <w:p w:rsidR="0083325D" w:rsidRPr="00FF447F" w:rsidRDefault="0083325D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420"/>
        </w:trPr>
        <w:tc>
          <w:tcPr>
            <w:tcW w:w="2376" w:type="dxa"/>
            <w:vMerge w:val="restart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СТАТЬИ ФЗ</w:t>
            </w:r>
          </w:p>
        </w:tc>
        <w:tc>
          <w:tcPr>
            <w:tcW w:w="4558" w:type="dxa"/>
            <w:gridSpan w:val="2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3806" w:type="dxa"/>
            <w:gridSpan w:val="2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организации</w:t>
            </w:r>
          </w:p>
        </w:tc>
        <w:tc>
          <w:tcPr>
            <w:tcW w:w="3543" w:type="dxa"/>
            <w:gridSpan w:val="2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1701" w:type="dxa"/>
            <w:vMerge w:val="restart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B42022" w:rsidRPr="00FF447F" w:rsidTr="00FF447F">
        <w:trPr>
          <w:trHeight w:val="413"/>
        </w:trPr>
        <w:tc>
          <w:tcPr>
            <w:tcW w:w="2376" w:type="dxa"/>
            <w:vMerge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414" w:type="dxa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63" w:type="dxa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843" w:type="dxa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701" w:type="dxa"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/>
          </w:tcPr>
          <w:p w:rsidR="00B42022" w:rsidRPr="00FF447F" w:rsidRDefault="00B42022" w:rsidP="00FF4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1167"/>
        </w:trPr>
        <w:tc>
          <w:tcPr>
            <w:tcW w:w="2376" w:type="dxa"/>
          </w:tcPr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10. п.4 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«Структура системы образования»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Определить дошкольное образование, как уровень общего образования в нормативных документах.</w:t>
            </w:r>
          </w:p>
        </w:tc>
        <w:tc>
          <w:tcPr>
            <w:tcW w:w="241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Соответствующие нормативные акты.</w:t>
            </w:r>
          </w:p>
        </w:tc>
        <w:tc>
          <w:tcPr>
            <w:tcW w:w="196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-Внести изменения в Уставы до 01.01.2014г.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-Изменения в части реализации образовательной программы.</w:t>
            </w:r>
          </w:p>
        </w:tc>
        <w:tc>
          <w:tcPr>
            <w:tcW w:w="184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новых локальных актов.</w:t>
            </w:r>
          </w:p>
        </w:tc>
        <w:tc>
          <w:tcPr>
            <w:tcW w:w="1842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Министерством образования и науки Красноярского края  и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ИПК ККПКРО по разработке и реализации образовательной программы.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требований к результату.</w:t>
            </w: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1235"/>
        </w:trPr>
        <w:tc>
          <w:tcPr>
            <w:tcW w:w="2376" w:type="dxa"/>
          </w:tcPr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64.п.1, п.2 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«Дошкольное образование»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методической службы, способной обеспечить сопровождение реализации образовательных программ</w:t>
            </w:r>
          </w:p>
        </w:tc>
        <w:tc>
          <w:tcPr>
            <w:tcW w:w="241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службы.</w:t>
            </w:r>
          </w:p>
        </w:tc>
        <w:tc>
          <w:tcPr>
            <w:tcW w:w="196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программы с планируемым результатом.</w:t>
            </w:r>
          </w:p>
        </w:tc>
        <w:tc>
          <w:tcPr>
            <w:tcW w:w="1842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1235"/>
        </w:trPr>
        <w:tc>
          <w:tcPr>
            <w:tcW w:w="2376" w:type="dxa"/>
          </w:tcPr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44. П.3 (2) 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«Права, обязанности и ответственность в сфере образования родителей (законных представителей) </w:t>
            </w: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несовершеннолетних обучающихся».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адаптивную</w:t>
            </w:r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воспитания и 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</w:t>
            </w:r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сопровождающего  </w:t>
            </w:r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воспитание.</w:t>
            </w:r>
          </w:p>
        </w:tc>
        <w:tc>
          <w:tcPr>
            <w:tcW w:w="241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программы  и консультативного пункта  сопровождающего  семейное воспитание.</w:t>
            </w:r>
          </w:p>
        </w:tc>
        <w:tc>
          <w:tcPr>
            <w:tcW w:w="196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1235"/>
        </w:trPr>
        <w:tc>
          <w:tcPr>
            <w:tcW w:w="2376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1235"/>
        </w:trPr>
        <w:tc>
          <w:tcPr>
            <w:tcW w:w="2376" w:type="dxa"/>
          </w:tcPr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44.  П.3 (4), П.4 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«Права, обязанности и ответственность в сфере образования родителей (законных представителей) несовершеннолетних обучающихся».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2022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proofErr w:type="gramEnd"/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особствующую </w:t>
            </w:r>
            <w:proofErr w:type="spellStart"/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реализавать</w:t>
            </w:r>
            <w:proofErr w:type="spellEnd"/>
            <w:r w:rsidR="00B42022"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права  на получение дошкольного образования каждому ребёнку.</w:t>
            </w: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службы</w:t>
            </w: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22" w:rsidRPr="00FF447F" w:rsidTr="00FF447F">
        <w:trPr>
          <w:trHeight w:val="1235"/>
        </w:trPr>
        <w:tc>
          <w:tcPr>
            <w:tcW w:w="2376" w:type="dxa"/>
          </w:tcPr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64. П.3 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«Дошкольное образование»</w:t>
            </w:r>
          </w:p>
          <w:p w:rsidR="00B42022" w:rsidRPr="00FF447F" w:rsidRDefault="00B42022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Создать положение о реализации дошкольного образования в форме семейного, с отражением права на помощь и наличие консультационных центров.</w:t>
            </w:r>
          </w:p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службы способной 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таких видов помощи.</w:t>
            </w:r>
          </w:p>
        </w:tc>
        <w:tc>
          <w:tcPr>
            <w:tcW w:w="2414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нормативных документов.</w:t>
            </w:r>
          </w:p>
        </w:tc>
        <w:tc>
          <w:tcPr>
            <w:tcW w:w="196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325D" w:rsidRPr="00FF447F">
              <w:rPr>
                <w:rFonts w:ascii="Times New Roman" w:hAnsi="Times New Roman" w:cs="Times New Roman"/>
                <w:sz w:val="24"/>
                <w:szCs w:val="24"/>
              </w:rPr>
              <w:t>нести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измене</w:t>
            </w:r>
            <w:r w:rsidR="0083325D" w:rsidRPr="00FF44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в Уставы в связи с необходимостью предоставления методической психолого – педагогической, диагностической и консультативной помощи без взимания платы.</w:t>
            </w:r>
          </w:p>
        </w:tc>
        <w:tc>
          <w:tcPr>
            <w:tcW w:w="1843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022" w:rsidRPr="00FF447F" w:rsidRDefault="00B42022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Как органы государственной власти будут способствовать реализации данной статьи</w:t>
            </w:r>
            <w:r w:rsidR="0083325D" w:rsidRPr="00FF44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3325D" w:rsidRPr="00FF447F" w:rsidTr="00FF447F">
        <w:trPr>
          <w:trHeight w:val="4835"/>
        </w:trPr>
        <w:tc>
          <w:tcPr>
            <w:tcW w:w="2376" w:type="dxa"/>
          </w:tcPr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65. П.1</w:t>
            </w:r>
          </w:p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«Плата,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варьиативных</w:t>
            </w:r>
            <w:proofErr w:type="spellEnd"/>
            <w:r w:rsidRPr="00FF447F">
              <w:rPr>
                <w:rFonts w:ascii="Times New Roman" w:hAnsi="Times New Roman" w:cs="Times New Roman"/>
                <w:sz w:val="24"/>
                <w:szCs w:val="24"/>
              </w:rPr>
              <w:t xml:space="preserve"> форм дошкольного образования (в том числе негосударственных дошкольных организаций</w:t>
            </w:r>
            <w:proofErr w:type="gramEnd"/>
          </w:p>
        </w:tc>
        <w:tc>
          <w:tcPr>
            <w:tcW w:w="2414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условий</w:t>
            </w:r>
          </w:p>
        </w:tc>
        <w:tc>
          <w:tcPr>
            <w:tcW w:w="1963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штатные расписания и должностные обязанности</w:t>
            </w:r>
          </w:p>
        </w:tc>
        <w:tc>
          <w:tcPr>
            <w:tcW w:w="1843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документов</w:t>
            </w:r>
          </w:p>
        </w:tc>
        <w:tc>
          <w:tcPr>
            <w:tcW w:w="1842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Определение регламента по предоставлению услуги ухода и присмотра.</w:t>
            </w:r>
          </w:p>
        </w:tc>
        <w:tc>
          <w:tcPr>
            <w:tcW w:w="1701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документов</w:t>
            </w:r>
          </w:p>
        </w:tc>
        <w:tc>
          <w:tcPr>
            <w:tcW w:w="1701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5D" w:rsidRPr="00FF447F" w:rsidTr="00FF447F">
        <w:trPr>
          <w:trHeight w:val="1235"/>
        </w:trPr>
        <w:tc>
          <w:tcPr>
            <w:tcW w:w="2376" w:type="dxa"/>
          </w:tcPr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Статья 65. П.2,П.3</w:t>
            </w:r>
          </w:p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образовательную деятельность»</w:t>
            </w:r>
          </w:p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изменения в порядок взимания родительской платы</w:t>
            </w:r>
          </w:p>
        </w:tc>
        <w:tc>
          <w:tcPr>
            <w:tcW w:w="2414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документов</w:t>
            </w:r>
          </w:p>
        </w:tc>
        <w:tc>
          <w:tcPr>
            <w:tcW w:w="1963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5D" w:rsidRPr="00FF447F" w:rsidTr="00FF447F">
        <w:trPr>
          <w:trHeight w:val="7072"/>
        </w:trPr>
        <w:tc>
          <w:tcPr>
            <w:tcW w:w="2376" w:type="dxa"/>
          </w:tcPr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Статья 65. П.4</w:t>
            </w:r>
          </w:p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b/>
                <w:sz w:val="24"/>
                <w:szCs w:val="24"/>
              </w:rPr>
              <w:t>«Плата,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  <w:p w:rsidR="0083325D" w:rsidRPr="00FF447F" w:rsidRDefault="0083325D" w:rsidP="00FF447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Внести изменения ДОО в части расходов на реализацию образовательной программы</w:t>
            </w:r>
          </w:p>
        </w:tc>
        <w:tc>
          <w:tcPr>
            <w:tcW w:w="1843" w:type="dxa"/>
          </w:tcPr>
          <w:p w:rsidR="0083325D" w:rsidRPr="00FF447F" w:rsidRDefault="0083325D" w:rsidP="00FF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7F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документов</w:t>
            </w:r>
          </w:p>
        </w:tc>
        <w:tc>
          <w:tcPr>
            <w:tcW w:w="1842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25D" w:rsidRPr="00FF447F" w:rsidRDefault="0083325D" w:rsidP="00FF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7CA" w:rsidRPr="00FF447F" w:rsidRDefault="006967CA" w:rsidP="0083325D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967CA" w:rsidRPr="00FF447F" w:rsidSect="00B4202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DF9"/>
    <w:rsid w:val="00136550"/>
    <w:rsid w:val="00187DF9"/>
    <w:rsid w:val="00317D1C"/>
    <w:rsid w:val="0038104A"/>
    <w:rsid w:val="00381213"/>
    <w:rsid w:val="003B5A8E"/>
    <w:rsid w:val="006967CA"/>
    <w:rsid w:val="0083325D"/>
    <w:rsid w:val="00A368B8"/>
    <w:rsid w:val="00B42022"/>
    <w:rsid w:val="00D22D6A"/>
    <w:rsid w:val="00D2323F"/>
    <w:rsid w:val="00F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81207-4A9F-4A06-8614-5FDB9717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татьяна</cp:lastModifiedBy>
  <cp:revision>4</cp:revision>
  <dcterms:created xsi:type="dcterms:W3CDTF">2013-05-15T01:50:00Z</dcterms:created>
  <dcterms:modified xsi:type="dcterms:W3CDTF">2013-05-15T04:04:00Z</dcterms:modified>
</cp:coreProperties>
</file>